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A9" w:rsidRPr="00862FA2" w:rsidRDefault="00862FA2" w:rsidP="00862FA2">
      <w:pPr>
        <w:spacing w:after="0"/>
        <w:rPr>
          <w:rFonts w:ascii="Times New Roman" w:hAnsi="Times New Roman" w:cs="Times New Roman"/>
        </w:rPr>
      </w:pPr>
      <w:r w:rsidRPr="00862FA2">
        <w:rPr>
          <w:rFonts w:ascii="Times New Roman" w:hAnsi="Times New Roman" w:cs="Times New Roman"/>
        </w:rPr>
        <w:t>Sara Hickman &amp; Ceinwen Bushey</w:t>
      </w:r>
    </w:p>
    <w:p w:rsidR="00862FA2" w:rsidRPr="00862FA2" w:rsidRDefault="00862FA2" w:rsidP="00862FA2">
      <w:pPr>
        <w:spacing w:after="0"/>
        <w:rPr>
          <w:rFonts w:ascii="Times New Roman" w:hAnsi="Times New Roman" w:cs="Times New Roman"/>
        </w:rPr>
      </w:pPr>
      <w:r w:rsidRPr="00862FA2">
        <w:rPr>
          <w:rFonts w:ascii="Times New Roman" w:hAnsi="Times New Roman" w:cs="Times New Roman"/>
        </w:rPr>
        <w:t>TEED 521</w:t>
      </w:r>
    </w:p>
    <w:p w:rsidR="00862FA2" w:rsidRPr="00862FA2" w:rsidRDefault="00862FA2" w:rsidP="00862FA2">
      <w:pPr>
        <w:spacing w:after="0"/>
        <w:rPr>
          <w:rFonts w:ascii="Times New Roman" w:hAnsi="Times New Roman" w:cs="Times New Roman"/>
        </w:rPr>
      </w:pPr>
      <w:r w:rsidRPr="00862FA2">
        <w:rPr>
          <w:rFonts w:ascii="Times New Roman" w:hAnsi="Times New Roman" w:cs="Times New Roman"/>
        </w:rPr>
        <w:t>November 26, 2012</w:t>
      </w:r>
    </w:p>
    <w:p w:rsidR="00862FA2" w:rsidRPr="00862FA2" w:rsidRDefault="00862FA2" w:rsidP="00862FA2">
      <w:pPr>
        <w:spacing w:after="0"/>
        <w:rPr>
          <w:rFonts w:ascii="Times New Roman" w:hAnsi="Times New Roman" w:cs="Times New Roman"/>
        </w:rPr>
      </w:pPr>
    </w:p>
    <w:p w:rsidR="00862FA2" w:rsidRDefault="00862FA2" w:rsidP="00862FA2">
      <w:pPr>
        <w:spacing w:after="0"/>
        <w:jc w:val="center"/>
        <w:rPr>
          <w:rFonts w:ascii="Times New Roman" w:hAnsi="Times New Roman" w:cs="Times New Roman"/>
          <w:b/>
        </w:rPr>
      </w:pPr>
      <w:r w:rsidRPr="00862FA2">
        <w:rPr>
          <w:rFonts w:ascii="Times New Roman" w:hAnsi="Times New Roman" w:cs="Times New Roman"/>
          <w:b/>
        </w:rPr>
        <w:t>Community Resource Report</w:t>
      </w:r>
      <w:r w:rsidR="00BF0AED">
        <w:rPr>
          <w:rFonts w:ascii="Times New Roman" w:hAnsi="Times New Roman" w:cs="Times New Roman"/>
          <w:b/>
        </w:rPr>
        <w:t>: Seattle Aquarium</w:t>
      </w:r>
    </w:p>
    <w:p w:rsidR="00862FA2" w:rsidRDefault="00862FA2" w:rsidP="00862FA2">
      <w:pPr>
        <w:spacing w:after="0"/>
        <w:jc w:val="center"/>
        <w:rPr>
          <w:rFonts w:ascii="Times New Roman" w:hAnsi="Times New Roman" w:cs="Times New Roman"/>
          <w:b/>
        </w:rPr>
      </w:pPr>
    </w:p>
    <w:p w:rsidR="00862FA2" w:rsidRDefault="008459C8" w:rsidP="00BF0AED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the </w:t>
      </w:r>
      <w:r w:rsidR="00862FA2">
        <w:rPr>
          <w:rFonts w:ascii="Times New Roman" w:hAnsi="Times New Roman" w:cs="Times New Roman"/>
        </w:rPr>
        <w:t>many comm</w:t>
      </w:r>
      <w:r>
        <w:rPr>
          <w:rFonts w:ascii="Times New Roman" w:hAnsi="Times New Roman" w:cs="Times New Roman"/>
        </w:rPr>
        <w:t>unity reso</w:t>
      </w:r>
      <w:r w:rsidR="00BF0AED">
        <w:rPr>
          <w:rFonts w:ascii="Times New Roman" w:hAnsi="Times New Roman" w:cs="Times New Roman"/>
        </w:rPr>
        <w:t>urces available in the Seattle c</w:t>
      </w:r>
      <w:r>
        <w:rPr>
          <w:rFonts w:ascii="Times New Roman" w:hAnsi="Times New Roman" w:cs="Times New Roman"/>
        </w:rPr>
        <w:t xml:space="preserve">ommunity, </w:t>
      </w:r>
      <w:r w:rsidR="00862FA2">
        <w:rPr>
          <w:rFonts w:ascii="Times New Roman" w:hAnsi="Times New Roman" w:cs="Times New Roman"/>
        </w:rPr>
        <w:t>one of the most accessible</w:t>
      </w:r>
      <w:r>
        <w:rPr>
          <w:rFonts w:ascii="Times New Roman" w:hAnsi="Times New Roman" w:cs="Times New Roman"/>
        </w:rPr>
        <w:t>, engaging,</w:t>
      </w:r>
      <w:r w:rsidR="00862FA2">
        <w:rPr>
          <w:rFonts w:ascii="Times New Roman" w:hAnsi="Times New Roman" w:cs="Times New Roman"/>
        </w:rPr>
        <w:t xml:space="preserve"> and family-friendly is the Seattle Aquarium.  Located on the downtown waterfront, the aquarium is home to </w:t>
      </w:r>
      <w:r>
        <w:rPr>
          <w:rFonts w:ascii="Times New Roman" w:hAnsi="Times New Roman" w:cs="Times New Roman"/>
        </w:rPr>
        <w:t xml:space="preserve">hundreds of mysterious and beautiful creatures.  </w:t>
      </w:r>
      <w:r w:rsidR="00FF4BF1">
        <w:rPr>
          <w:rFonts w:ascii="Times New Roman" w:hAnsi="Times New Roman" w:cs="Times New Roman"/>
        </w:rPr>
        <w:t>As an educati</w:t>
      </w:r>
      <w:r w:rsidR="00BF0AED">
        <w:rPr>
          <w:rFonts w:ascii="Times New Roman" w:hAnsi="Times New Roman" w:cs="Times New Roman"/>
        </w:rPr>
        <w:t>onal tool, the aquarium offers</w:t>
      </w:r>
      <w:r w:rsidR="00FF4BF1">
        <w:rPr>
          <w:rFonts w:ascii="Times New Roman" w:hAnsi="Times New Roman" w:cs="Times New Roman"/>
        </w:rPr>
        <w:t xml:space="preserve"> </w:t>
      </w:r>
      <w:r w:rsidR="00BF0AED">
        <w:rPr>
          <w:rFonts w:ascii="Times New Roman" w:hAnsi="Times New Roman" w:cs="Times New Roman"/>
        </w:rPr>
        <w:t>active learning</w:t>
      </w:r>
      <w:r w:rsidR="00FF4BF1">
        <w:rPr>
          <w:rFonts w:ascii="Times New Roman" w:hAnsi="Times New Roman" w:cs="Times New Roman"/>
        </w:rPr>
        <w:t xml:space="preserve"> experience</w:t>
      </w:r>
      <w:r w:rsidR="00BF0AED">
        <w:rPr>
          <w:rFonts w:ascii="Times New Roman" w:hAnsi="Times New Roman" w:cs="Times New Roman"/>
        </w:rPr>
        <w:t>s</w:t>
      </w:r>
      <w:r w:rsidR="00FF4BF1">
        <w:rPr>
          <w:rFonts w:ascii="Times New Roman" w:hAnsi="Times New Roman" w:cs="Times New Roman"/>
        </w:rPr>
        <w:t xml:space="preserve"> for students to expand their knowledge of the physical world that surrounds them.  </w:t>
      </w:r>
      <w:r w:rsidR="00B11187">
        <w:rPr>
          <w:rFonts w:ascii="Times New Roman" w:hAnsi="Times New Roman" w:cs="Times New Roman"/>
        </w:rPr>
        <w:t>By providing an opportunity</w:t>
      </w:r>
      <w:r w:rsidR="00862FA2">
        <w:rPr>
          <w:rFonts w:ascii="Times New Roman" w:hAnsi="Times New Roman" w:cs="Times New Roman"/>
        </w:rPr>
        <w:t xml:space="preserve"> to connect with t</w:t>
      </w:r>
      <w:r>
        <w:rPr>
          <w:rFonts w:ascii="Times New Roman" w:hAnsi="Times New Roman" w:cs="Times New Roman"/>
        </w:rPr>
        <w:t xml:space="preserve">he natural environment and species </w:t>
      </w:r>
      <w:r w:rsidR="00B11187">
        <w:rPr>
          <w:rFonts w:ascii="Times New Roman" w:hAnsi="Times New Roman" w:cs="Times New Roman"/>
        </w:rPr>
        <w:t>found in the Pacific Northwest, the Seattle Aquarium</w:t>
      </w:r>
      <w:r w:rsidR="00905BAE">
        <w:rPr>
          <w:rFonts w:ascii="Times New Roman" w:hAnsi="Times New Roman" w:cs="Times New Roman"/>
        </w:rPr>
        <w:t xml:space="preserve"> </w:t>
      </w:r>
      <w:r w:rsidR="00B11187">
        <w:rPr>
          <w:rFonts w:ascii="Times New Roman" w:hAnsi="Times New Roman" w:cs="Times New Roman"/>
        </w:rPr>
        <w:t xml:space="preserve">inspires students to </w:t>
      </w:r>
      <w:r w:rsidR="00FF4BF1">
        <w:rPr>
          <w:rFonts w:ascii="Times New Roman" w:hAnsi="Times New Roman" w:cs="Times New Roman"/>
        </w:rPr>
        <w:t xml:space="preserve">make sense of the world we live in through scientific inquiry.  It also fosters </w:t>
      </w:r>
      <w:r w:rsidR="00B11187">
        <w:rPr>
          <w:rFonts w:ascii="Times New Roman" w:hAnsi="Times New Roman" w:cs="Times New Roman"/>
        </w:rPr>
        <w:t>e</w:t>
      </w:r>
      <w:r w:rsidR="00905BAE">
        <w:rPr>
          <w:rFonts w:ascii="Times New Roman" w:hAnsi="Times New Roman" w:cs="Times New Roman"/>
        </w:rPr>
        <w:t>ngage</w:t>
      </w:r>
      <w:r w:rsidR="00FF4BF1">
        <w:rPr>
          <w:rFonts w:ascii="Times New Roman" w:hAnsi="Times New Roman" w:cs="Times New Roman"/>
        </w:rPr>
        <w:t>ment</w:t>
      </w:r>
      <w:r w:rsidR="00905BAE">
        <w:rPr>
          <w:rFonts w:ascii="Times New Roman" w:hAnsi="Times New Roman" w:cs="Times New Roman"/>
        </w:rPr>
        <w:t xml:space="preserve"> in math and science </w:t>
      </w:r>
      <w:r w:rsidR="00FF4BF1">
        <w:rPr>
          <w:rFonts w:ascii="Times New Roman" w:hAnsi="Times New Roman" w:cs="Times New Roman"/>
        </w:rPr>
        <w:t xml:space="preserve">concepts as learning becomes </w:t>
      </w:r>
      <w:r w:rsidR="00B11187">
        <w:rPr>
          <w:rFonts w:ascii="Times New Roman" w:hAnsi="Times New Roman" w:cs="Times New Roman"/>
        </w:rPr>
        <w:t>relevant and meaningful</w:t>
      </w:r>
      <w:r w:rsidR="00FF4BF1">
        <w:rPr>
          <w:rFonts w:ascii="Times New Roman" w:hAnsi="Times New Roman" w:cs="Times New Roman"/>
        </w:rPr>
        <w:t xml:space="preserve"> to students’ lives</w:t>
      </w:r>
      <w:r w:rsidR="00B11187">
        <w:rPr>
          <w:rFonts w:ascii="Times New Roman" w:hAnsi="Times New Roman" w:cs="Times New Roman"/>
        </w:rPr>
        <w:t>.</w:t>
      </w:r>
      <w:r w:rsidR="00905BAE">
        <w:rPr>
          <w:rFonts w:ascii="Times New Roman" w:hAnsi="Times New Roman" w:cs="Times New Roman"/>
        </w:rPr>
        <w:t xml:space="preserve">  </w:t>
      </w:r>
      <w:r w:rsidR="00B11187">
        <w:rPr>
          <w:rFonts w:ascii="Times New Roman" w:hAnsi="Times New Roman" w:cs="Times New Roman"/>
        </w:rPr>
        <w:t>This personal experience can then be drawn on</w:t>
      </w:r>
      <w:r>
        <w:rPr>
          <w:rFonts w:ascii="Times New Roman" w:hAnsi="Times New Roman" w:cs="Times New Roman"/>
        </w:rPr>
        <w:t xml:space="preserve"> to enhance learning</w:t>
      </w:r>
      <w:r w:rsidR="00B11187">
        <w:rPr>
          <w:rFonts w:ascii="Times New Roman" w:hAnsi="Times New Roman" w:cs="Times New Roman"/>
        </w:rPr>
        <w:t xml:space="preserve"> in the classroom</w:t>
      </w:r>
      <w:r>
        <w:rPr>
          <w:rFonts w:ascii="Times New Roman" w:hAnsi="Times New Roman" w:cs="Times New Roman"/>
        </w:rPr>
        <w:t xml:space="preserve">.  </w:t>
      </w:r>
      <w:r w:rsidR="00B11187">
        <w:rPr>
          <w:rFonts w:ascii="Times New Roman" w:hAnsi="Times New Roman" w:cs="Times New Roman"/>
        </w:rPr>
        <w:t>As educators, our job</w:t>
      </w:r>
      <w:r>
        <w:rPr>
          <w:rFonts w:ascii="Times New Roman" w:hAnsi="Times New Roman" w:cs="Times New Roman"/>
        </w:rPr>
        <w:t xml:space="preserve"> is to provide </w:t>
      </w:r>
      <w:r w:rsidR="00FF4BF1">
        <w:rPr>
          <w:rFonts w:ascii="Times New Roman" w:hAnsi="Times New Roman" w:cs="Times New Roman"/>
        </w:rPr>
        <w:t>an environment</w:t>
      </w:r>
      <w:r>
        <w:rPr>
          <w:rFonts w:ascii="Times New Roman" w:hAnsi="Times New Roman" w:cs="Times New Roman"/>
        </w:rPr>
        <w:t xml:space="preserve"> </w:t>
      </w:r>
      <w:r w:rsidR="00BF0AED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inqu</w:t>
      </w:r>
      <w:r w:rsidR="00BF0AED">
        <w:rPr>
          <w:rFonts w:ascii="Times New Roman" w:hAnsi="Times New Roman" w:cs="Times New Roman"/>
        </w:rPr>
        <w:t>iry and student growth</w:t>
      </w:r>
      <w:r w:rsidR="00FF4BF1">
        <w:rPr>
          <w:rFonts w:ascii="Times New Roman" w:hAnsi="Times New Roman" w:cs="Times New Roman"/>
        </w:rPr>
        <w:t>.  A visit to the</w:t>
      </w:r>
      <w:r>
        <w:rPr>
          <w:rFonts w:ascii="Times New Roman" w:hAnsi="Times New Roman" w:cs="Times New Roman"/>
        </w:rPr>
        <w:t xml:space="preserve"> Seattle Aquarium is an opportunity </w:t>
      </w:r>
      <w:r w:rsidR="00FF4BF1">
        <w:rPr>
          <w:rFonts w:ascii="Times New Roman" w:hAnsi="Times New Roman" w:cs="Times New Roman"/>
        </w:rPr>
        <w:t>to expose students to</w:t>
      </w:r>
      <w:r>
        <w:rPr>
          <w:rFonts w:ascii="Times New Roman" w:hAnsi="Times New Roman" w:cs="Times New Roman"/>
        </w:rPr>
        <w:t xml:space="preserve"> a </w:t>
      </w:r>
      <w:r w:rsidR="00FF4BF1">
        <w:rPr>
          <w:rFonts w:ascii="Times New Roman" w:hAnsi="Times New Roman" w:cs="Times New Roman"/>
        </w:rPr>
        <w:t>place</w:t>
      </w:r>
      <w:r>
        <w:rPr>
          <w:rFonts w:ascii="Times New Roman" w:hAnsi="Times New Roman" w:cs="Times New Roman"/>
        </w:rPr>
        <w:t xml:space="preserve"> </w:t>
      </w:r>
      <w:r w:rsidR="00FF4BF1">
        <w:rPr>
          <w:rFonts w:ascii="Times New Roman" w:hAnsi="Times New Roman" w:cs="Times New Roman"/>
        </w:rPr>
        <w:t>where they can</w:t>
      </w:r>
      <w:r>
        <w:rPr>
          <w:rFonts w:ascii="Times New Roman" w:hAnsi="Times New Roman" w:cs="Times New Roman"/>
        </w:rPr>
        <w:t xml:space="preserve"> gain an appreciation</w:t>
      </w:r>
      <w:r w:rsidR="00FF4BF1">
        <w:rPr>
          <w:rFonts w:ascii="Times New Roman" w:hAnsi="Times New Roman" w:cs="Times New Roman"/>
        </w:rPr>
        <w:t xml:space="preserve"> for marine life and </w:t>
      </w:r>
      <w:r>
        <w:rPr>
          <w:rFonts w:ascii="Times New Roman" w:hAnsi="Times New Roman" w:cs="Times New Roman"/>
        </w:rPr>
        <w:t xml:space="preserve">the issues surrounding conservation, and </w:t>
      </w:r>
      <w:r w:rsidR="00FF4BF1">
        <w:rPr>
          <w:rFonts w:ascii="Times New Roman" w:hAnsi="Times New Roman" w:cs="Times New Roman"/>
        </w:rPr>
        <w:t>to inspire</w:t>
      </w:r>
      <w:r>
        <w:rPr>
          <w:rFonts w:ascii="Times New Roman" w:hAnsi="Times New Roman" w:cs="Times New Roman"/>
        </w:rPr>
        <w:t xml:space="preserve"> them to</w:t>
      </w:r>
      <w:r w:rsidR="00FF4BF1">
        <w:rPr>
          <w:rFonts w:ascii="Times New Roman" w:hAnsi="Times New Roman" w:cs="Times New Roman"/>
        </w:rPr>
        <w:t>ward taking action to make</w:t>
      </w:r>
      <w:r>
        <w:rPr>
          <w:rFonts w:ascii="Times New Roman" w:hAnsi="Times New Roman" w:cs="Times New Roman"/>
        </w:rPr>
        <w:t xml:space="preserve"> a difference.  </w:t>
      </w:r>
    </w:p>
    <w:p w:rsidR="00905BAE" w:rsidRDefault="00905BAE" w:rsidP="00862FA2">
      <w:pPr>
        <w:spacing w:after="0"/>
        <w:rPr>
          <w:rFonts w:ascii="Times New Roman" w:hAnsi="Times New Roman" w:cs="Times New Roman"/>
        </w:rPr>
      </w:pPr>
    </w:p>
    <w:p w:rsidR="00905BAE" w:rsidRDefault="00905BAE" w:rsidP="00862FA2">
      <w:pPr>
        <w:spacing w:after="0"/>
        <w:rPr>
          <w:rFonts w:ascii="Times New Roman" w:hAnsi="Times New Roman" w:cs="Times New Roman"/>
        </w:rPr>
      </w:pPr>
      <w:r w:rsidRPr="00905BAE">
        <w:rPr>
          <w:rFonts w:ascii="Times New Roman" w:hAnsi="Times New Roman" w:cs="Times New Roman"/>
        </w:rPr>
        <w:t xml:space="preserve">Information regarding these programs and resources can be accessed via the Seattle Aquarium Website at </w:t>
      </w:r>
      <w:hyperlink r:id="rId5" w:history="1">
        <w:r w:rsidRPr="00FF599C">
          <w:rPr>
            <w:rStyle w:val="Hyperlink"/>
            <w:rFonts w:ascii="Times New Roman" w:hAnsi="Times New Roman" w:cs="Times New Roman"/>
          </w:rPr>
          <w:t>http://www.seattleaquarium.org</w:t>
        </w:r>
      </w:hyperlink>
      <w:r w:rsidRPr="00905BA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The aquarium is open 9:30am to 5:00pm daily.  The standard fee for children ages 4-12 is $13.95,</w:t>
      </w:r>
      <w:r w:rsidR="00BF0AED">
        <w:rPr>
          <w:rFonts w:ascii="Times New Roman" w:hAnsi="Times New Roman" w:cs="Times New Roman"/>
        </w:rPr>
        <w:t xml:space="preserve"> adults $19.95,</w:t>
      </w:r>
      <w:r>
        <w:rPr>
          <w:rFonts w:ascii="Times New Roman" w:hAnsi="Times New Roman" w:cs="Times New Roman"/>
        </w:rPr>
        <w:t xml:space="preserve"> however group rates are available for groups of 20 or more with advanced registration.  To schedule a visit or fieldtrip call 206-386-4353 or email </w:t>
      </w:r>
      <w:hyperlink r:id="rId6" w:history="1">
        <w:r w:rsidRPr="00FF599C">
          <w:rPr>
            <w:rStyle w:val="Hyperlink"/>
            <w:rFonts w:ascii="Times New Roman" w:hAnsi="Times New Roman" w:cs="Times New Roman"/>
          </w:rPr>
          <w:t>contactus@seattleaquarium.org</w:t>
        </w:r>
      </w:hyperlink>
      <w:r>
        <w:rPr>
          <w:rFonts w:ascii="Times New Roman" w:hAnsi="Times New Roman" w:cs="Times New Roman"/>
        </w:rPr>
        <w:t xml:space="preserve">.  </w:t>
      </w:r>
    </w:p>
    <w:p w:rsidR="00862FA2" w:rsidRDefault="00862FA2" w:rsidP="00862FA2">
      <w:pPr>
        <w:spacing w:after="0"/>
        <w:rPr>
          <w:rFonts w:ascii="Times New Roman" w:hAnsi="Times New Roman" w:cs="Times New Roman"/>
        </w:rPr>
      </w:pPr>
    </w:p>
    <w:p w:rsidR="00434FB3" w:rsidRDefault="00434FB3" w:rsidP="00862FA2">
      <w:pPr>
        <w:spacing w:after="0"/>
        <w:rPr>
          <w:rFonts w:ascii="Times New Roman" w:hAnsi="Times New Roman" w:cs="Times New Roman"/>
        </w:rPr>
        <w:sectPr w:rsidR="00434F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5BAE" w:rsidRPr="00905BAE" w:rsidRDefault="00862FA2" w:rsidP="00905BAE">
      <w:pPr>
        <w:spacing w:after="0"/>
        <w:rPr>
          <w:rFonts w:ascii="Times New Roman" w:hAnsi="Times New Roman" w:cs="Times New Roman"/>
          <w:b/>
        </w:rPr>
      </w:pPr>
      <w:r w:rsidRPr="00905BAE">
        <w:rPr>
          <w:rFonts w:ascii="Times New Roman" w:hAnsi="Times New Roman" w:cs="Times New Roman"/>
          <w:b/>
        </w:rPr>
        <w:lastRenderedPageBreak/>
        <w:t xml:space="preserve">Resources </w:t>
      </w:r>
      <w:r w:rsidR="00905BAE" w:rsidRPr="00905BAE">
        <w:rPr>
          <w:rFonts w:ascii="Times New Roman" w:hAnsi="Times New Roman" w:cs="Times New Roman"/>
          <w:b/>
        </w:rPr>
        <w:t>and Programs</w:t>
      </w:r>
    </w:p>
    <w:p w:rsidR="00862FA2" w:rsidRPr="00905BAE" w:rsidRDefault="00862FA2" w:rsidP="00905B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905BAE">
        <w:rPr>
          <w:rFonts w:ascii="Times New Roman" w:hAnsi="Times New Roman" w:cs="Times New Roman"/>
        </w:rPr>
        <w:t>Interactiv</w:t>
      </w:r>
      <w:r w:rsidR="00434FB3" w:rsidRPr="00905BAE">
        <w:rPr>
          <w:rFonts w:ascii="Times New Roman" w:hAnsi="Times New Roman" w:cs="Times New Roman"/>
        </w:rPr>
        <w:t>e NASA K</w:t>
      </w:r>
      <w:r w:rsidRPr="00905BAE">
        <w:rPr>
          <w:rFonts w:ascii="Times New Roman" w:hAnsi="Times New Roman" w:cs="Times New Roman"/>
        </w:rPr>
        <w:t>iosks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Underwater Dome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Orca Family Activity Center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Fieldtrip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Puget Sound Sleepover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Field Programs</w:t>
      </w:r>
    </w:p>
    <w:p w:rsidR="00862FA2" w:rsidRDefault="00862FA2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Homeschool Thursdays</w:t>
      </w:r>
    </w:p>
    <w:p w:rsid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Hands-on </w:t>
      </w:r>
      <w:r w:rsidR="00BF0AED">
        <w:rPr>
          <w:rFonts w:ascii="Times New Roman" w:hAnsi="Times New Roman" w:cs="Times New Roman"/>
        </w:rPr>
        <w:t>Tide P</w:t>
      </w:r>
      <w:r>
        <w:rPr>
          <w:rFonts w:ascii="Times New Roman" w:hAnsi="Times New Roman" w:cs="Times New Roman"/>
        </w:rPr>
        <w:t>ool (Grades 1-5)</w:t>
      </w:r>
    </w:p>
    <w:p w:rsid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Teacher Professional Development (Paired with NOAA)</w:t>
      </w:r>
    </w:p>
    <w:p w:rsidR="00905BAE" w:rsidRDefault="00905BAE" w:rsidP="00905BAE">
      <w:pPr>
        <w:pStyle w:val="ListParagraph"/>
        <w:spacing w:after="0"/>
        <w:rPr>
          <w:rFonts w:ascii="Times New Roman" w:hAnsi="Times New Roman" w:cs="Times New Roman"/>
        </w:rPr>
      </w:pPr>
    </w:p>
    <w:p w:rsidR="00434FB3" w:rsidRDefault="00434FB3" w:rsidP="00434FB3">
      <w:pPr>
        <w:spacing w:after="0"/>
        <w:rPr>
          <w:rFonts w:ascii="Times New Roman" w:hAnsi="Times New Roman" w:cs="Times New Roman"/>
        </w:rPr>
      </w:pPr>
    </w:p>
    <w:p w:rsidR="00434FB3" w:rsidRDefault="00434FB3" w:rsidP="00434FB3">
      <w:pPr>
        <w:spacing w:after="0"/>
        <w:rPr>
          <w:rFonts w:ascii="Times New Roman" w:hAnsi="Times New Roman" w:cs="Times New Roman"/>
          <w:b/>
        </w:rPr>
      </w:pP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Seattle Aquarium Scavenger Hunt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Exploration Notebook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Puget Sound Orca Whale Curriculum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“Explore the Beach” Learning Kit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Salmon Journey (Grades 1-5)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Orca Discovery (Grades 3-5)</w:t>
      </w:r>
    </w:p>
    <w:p w:rsidR="00434FB3" w:rsidRPr="00434FB3" w:rsidRDefault="00434FB3" w:rsidP="00434F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Puget Sound Plankton</w:t>
      </w:r>
    </w:p>
    <w:p w:rsidR="00434FB3" w:rsidRPr="00434FB3" w:rsidRDefault="00434FB3" w:rsidP="00434FB3">
      <w:pPr>
        <w:pStyle w:val="ListParagraph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(Grades 3-5)</w:t>
      </w:r>
    </w:p>
    <w:p w:rsidR="00434FB3" w:rsidRDefault="00434FB3" w:rsidP="00434FB3">
      <w:pPr>
        <w:pStyle w:val="ListParagraph"/>
        <w:spacing w:after="0"/>
        <w:rPr>
          <w:rFonts w:ascii="Times New Roman" w:hAnsi="Times New Roman" w:cs="Times New Roman"/>
          <w:b/>
        </w:rPr>
      </w:pPr>
    </w:p>
    <w:p w:rsidR="00434FB3" w:rsidRDefault="00434FB3" w:rsidP="00434FB3">
      <w:pPr>
        <w:pStyle w:val="ListParagraph"/>
        <w:spacing w:after="0"/>
        <w:rPr>
          <w:rFonts w:ascii="Times New Roman" w:hAnsi="Times New Roman" w:cs="Times New Roman"/>
          <w:b/>
        </w:rPr>
      </w:pPr>
    </w:p>
    <w:p w:rsidR="00434FB3" w:rsidRPr="00BF0AED" w:rsidRDefault="00434FB3" w:rsidP="00BF0AED">
      <w:pPr>
        <w:spacing w:after="0"/>
        <w:rPr>
          <w:rFonts w:ascii="Times New Roman" w:hAnsi="Times New Roman" w:cs="Times New Roman"/>
          <w:b/>
        </w:rPr>
      </w:pPr>
    </w:p>
    <w:p w:rsidR="00BF0AED" w:rsidRPr="00BF0AED" w:rsidRDefault="00BF0AED" w:rsidP="00BF0AED">
      <w:pPr>
        <w:pStyle w:val="ListParagraph"/>
        <w:spacing w:after="0"/>
        <w:ind w:left="1440"/>
        <w:rPr>
          <w:rFonts w:ascii="Times New Roman" w:hAnsi="Times New Roman" w:cs="Times New Roman"/>
          <w:b/>
        </w:rPr>
      </w:pPr>
    </w:p>
    <w:p w:rsidR="00434FB3" w:rsidRPr="00434FB3" w:rsidRDefault="00434FB3" w:rsidP="00434F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Marine Invertebrate Lab (Grades 6-8)</w:t>
      </w:r>
    </w:p>
    <w:p w:rsidR="00434FB3" w:rsidRPr="00434FB3" w:rsidRDefault="00434FB3" w:rsidP="00434F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Salmon in Our Watershed (Grades 6-8)</w:t>
      </w:r>
    </w:p>
    <w:p w:rsidR="00434FB3" w:rsidRPr="00434FB3" w:rsidRDefault="00434FB3" w:rsidP="00434F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Teacher Open House</w:t>
      </w:r>
    </w:p>
    <w:p w:rsidR="00434FB3" w:rsidRPr="00434FB3" w:rsidRDefault="00434FB3" w:rsidP="00434F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Citizen Science</w:t>
      </w:r>
    </w:p>
    <w:p w:rsidR="00434FB3" w:rsidRPr="00434FB3" w:rsidRDefault="00434FB3" w:rsidP="00434FB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Camps and Family Programs</w:t>
      </w:r>
    </w:p>
    <w:sectPr w:rsidR="00434FB3" w:rsidRPr="00434FB3" w:rsidSect="00434FB3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3F6"/>
    <w:multiLevelType w:val="hybridMultilevel"/>
    <w:tmpl w:val="42C84F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BFD1B30"/>
    <w:multiLevelType w:val="hybridMultilevel"/>
    <w:tmpl w:val="92C0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57202"/>
    <w:multiLevelType w:val="hybridMultilevel"/>
    <w:tmpl w:val="B7D0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862FA2"/>
    <w:rsid w:val="000620A9"/>
    <w:rsid w:val="00142F0D"/>
    <w:rsid w:val="00267DDC"/>
    <w:rsid w:val="003137EF"/>
    <w:rsid w:val="003B047E"/>
    <w:rsid w:val="00434FB3"/>
    <w:rsid w:val="004449C6"/>
    <w:rsid w:val="0050088D"/>
    <w:rsid w:val="00524043"/>
    <w:rsid w:val="005C5893"/>
    <w:rsid w:val="005F656D"/>
    <w:rsid w:val="006365CE"/>
    <w:rsid w:val="00636EA2"/>
    <w:rsid w:val="006E0AE3"/>
    <w:rsid w:val="008459C8"/>
    <w:rsid w:val="00862FA2"/>
    <w:rsid w:val="00905BAE"/>
    <w:rsid w:val="0094538A"/>
    <w:rsid w:val="00975C67"/>
    <w:rsid w:val="00A2695C"/>
    <w:rsid w:val="00A307F4"/>
    <w:rsid w:val="00B11187"/>
    <w:rsid w:val="00BF0AED"/>
    <w:rsid w:val="00D747A3"/>
    <w:rsid w:val="00E94446"/>
    <w:rsid w:val="00EF5DD9"/>
    <w:rsid w:val="00FF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F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B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us@seattleaquarium.org" TargetMode="External"/><Relationship Id="rId5" Type="http://schemas.openxmlformats.org/officeDocument/2006/relationships/hyperlink" Target="http://www.seattleaquarium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Ceinwen</dc:creator>
  <cp:lastModifiedBy>Carolyn</cp:lastModifiedBy>
  <cp:revision>2</cp:revision>
  <dcterms:created xsi:type="dcterms:W3CDTF">2012-11-26T06:07:00Z</dcterms:created>
  <dcterms:modified xsi:type="dcterms:W3CDTF">2012-11-26T06:07:00Z</dcterms:modified>
</cp:coreProperties>
</file>